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7" w:rsidRPr="00B32745" w:rsidRDefault="00CE787D" w:rsidP="00DA5687">
      <w:pPr>
        <w:jc w:val="center"/>
        <w:rPr>
          <w:b/>
          <w:sz w:val="28"/>
          <w:szCs w:val="28"/>
        </w:rPr>
      </w:pPr>
      <w:r w:rsidRPr="00B32745">
        <w:rPr>
          <w:b/>
          <w:sz w:val="28"/>
          <w:szCs w:val="28"/>
        </w:rPr>
        <w:t xml:space="preserve">West Meadow </w:t>
      </w:r>
      <w:r w:rsidR="00E21C2D">
        <w:rPr>
          <w:b/>
          <w:sz w:val="28"/>
          <w:szCs w:val="28"/>
        </w:rPr>
        <w:t>School Council</w:t>
      </w:r>
      <w:r w:rsidR="00DA5687" w:rsidRPr="00B32745">
        <w:rPr>
          <w:b/>
          <w:sz w:val="28"/>
          <w:szCs w:val="28"/>
        </w:rPr>
        <w:t xml:space="preserve"> Minutes</w:t>
      </w:r>
    </w:p>
    <w:p w:rsidR="00DA5687" w:rsidRPr="00B32745" w:rsidRDefault="00DA5687" w:rsidP="00DA5687">
      <w:pPr>
        <w:jc w:val="center"/>
        <w:rPr>
          <w:b/>
          <w:sz w:val="28"/>
          <w:szCs w:val="28"/>
        </w:rPr>
      </w:pPr>
      <w:r w:rsidRPr="00B32745">
        <w:rPr>
          <w:b/>
          <w:sz w:val="28"/>
          <w:szCs w:val="28"/>
        </w:rPr>
        <w:t>February 25, 2015</w:t>
      </w:r>
    </w:p>
    <w:p w:rsidR="00DA5687" w:rsidRPr="00B32745" w:rsidRDefault="00B32745" w:rsidP="00DA5687">
      <w:pPr>
        <w:rPr>
          <w:sz w:val="24"/>
          <w:szCs w:val="24"/>
        </w:rPr>
      </w:pPr>
      <w:r w:rsidRPr="00B32745">
        <w:rPr>
          <w:b/>
          <w:sz w:val="24"/>
          <w:szCs w:val="24"/>
        </w:rPr>
        <w:t>In Attendance:</w:t>
      </w:r>
      <w:r w:rsidRPr="00B32745">
        <w:rPr>
          <w:sz w:val="24"/>
          <w:szCs w:val="24"/>
        </w:rPr>
        <w:t xml:space="preserve"> </w:t>
      </w:r>
      <w:r w:rsidR="00DA5687" w:rsidRPr="00B32745">
        <w:rPr>
          <w:sz w:val="24"/>
          <w:szCs w:val="24"/>
        </w:rPr>
        <w:t xml:space="preserve">Nikki </w:t>
      </w:r>
      <w:proofErr w:type="spellStart"/>
      <w:r w:rsidR="00DA5687" w:rsidRPr="00B32745">
        <w:rPr>
          <w:sz w:val="24"/>
          <w:szCs w:val="24"/>
        </w:rPr>
        <w:t>VanRootselaar</w:t>
      </w:r>
      <w:proofErr w:type="spellEnd"/>
      <w:r w:rsidR="00DA5687" w:rsidRPr="00B32745">
        <w:rPr>
          <w:sz w:val="24"/>
          <w:szCs w:val="24"/>
        </w:rPr>
        <w:t xml:space="preserve">, </w:t>
      </w:r>
      <w:proofErr w:type="spellStart"/>
      <w:r w:rsidR="00DA5687" w:rsidRPr="00B32745">
        <w:rPr>
          <w:sz w:val="24"/>
          <w:szCs w:val="24"/>
        </w:rPr>
        <w:t>LaShauna</w:t>
      </w:r>
      <w:proofErr w:type="spellEnd"/>
      <w:r w:rsidR="00DA5687" w:rsidRPr="00B32745">
        <w:rPr>
          <w:sz w:val="24"/>
          <w:szCs w:val="24"/>
        </w:rPr>
        <w:t xml:space="preserve"> Smith, Lisa Perry, Deb Heitman, Curtis Uyesugi, </w:t>
      </w:r>
      <w:r w:rsidR="00521F3D" w:rsidRPr="00B32745">
        <w:rPr>
          <w:sz w:val="24"/>
          <w:szCs w:val="24"/>
        </w:rPr>
        <w:t xml:space="preserve">Lauren </w:t>
      </w:r>
      <w:proofErr w:type="spellStart"/>
      <w:r w:rsidR="00575CD2" w:rsidRPr="00B32745">
        <w:rPr>
          <w:sz w:val="24"/>
          <w:szCs w:val="24"/>
        </w:rPr>
        <w:t>Billey</w:t>
      </w:r>
      <w:proofErr w:type="spellEnd"/>
      <w:r w:rsidR="00575CD2" w:rsidRPr="00B32745">
        <w:rPr>
          <w:sz w:val="24"/>
          <w:szCs w:val="24"/>
        </w:rPr>
        <w:t xml:space="preserve">, Jas </w:t>
      </w:r>
      <w:proofErr w:type="spellStart"/>
      <w:r w:rsidR="00575CD2" w:rsidRPr="00B32745">
        <w:rPr>
          <w:sz w:val="24"/>
          <w:szCs w:val="24"/>
        </w:rPr>
        <w:t>Schmirler</w:t>
      </w:r>
      <w:proofErr w:type="spellEnd"/>
      <w:r w:rsidRPr="00B32745">
        <w:rPr>
          <w:sz w:val="24"/>
          <w:szCs w:val="24"/>
        </w:rPr>
        <w:t>, Brad Toone</w:t>
      </w:r>
    </w:p>
    <w:p w:rsidR="00E21C2D" w:rsidRPr="00B32745" w:rsidRDefault="00E21C2D" w:rsidP="00E21C2D">
      <w:pPr>
        <w:rPr>
          <w:sz w:val="24"/>
          <w:szCs w:val="24"/>
        </w:rPr>
      </w:pPr>
      <w:r w:rsidRPr="00B32745">
        <w:rPr>
          <w:b/>
          <w:sz w:val="24"/>
          <w:szCs w:val="24"/>
        </w:rPr>
        <w:t>School Council Meeting</w:t>
      </w:r>
      <w:r w:rsidRPr="00B32745">
        <w:rPr>
          <w:sz w:val="24"/>
          <w:szCs w:val="24"/>
        </w:rPr>
        <w:t>: Start time 6:06pm</w:t>
      </w:r>
      <w:bookmarkStart w:id="0" w:name="_GoBack"/>
      <w:bookmarkEnd w:id="0"/>
    </w:p>
    <w:p w:rsidR="00E21C2D" w:rsidRPr="00B32745" w:rsidRDefault="00E21C2D" w:rsidP="00E21C2D">
      <w:pPr>
        <w:rPr>
          <w:sz w:val="24"/>
          <w:szCs w:val="24"/>
        </w:rPr>
      </w:pPr>
      <w:r w:rsidRPr="00315A23">
        <w:rPr>
          <w:b/>
          <w:sz w:val="24"/>
          <w:szCs w:val="24"/>
        </w:rPr>
        <w:t>Approval</w:t>
      </w:r>
      <w:r w:rsidRPr="00B32745">
        <w:rPr>
          <w:sz w:val="24"/>
          <w:szCs w:val="24"/>
        </w:rPr>
        <w:t>: Nikki, Second Deb Heitman</w:t>
      </w:r>
    </w:p>
    <w:p w:rsidR="00E21C2D" w:rsidRPr="00B32745" w:rsidRDefault="00E21C2D" w:rsidP="00E21C2D">
      <w:pPr>
        <w:pStyle w:val="NoSpacing"/>
        <w:rPr>
          <w:sz w:val="24"/>
          <w:szCs w:val="24"/>
        </w:rPr>
      </w:pPr>
      <w:r w:rsidRPr="00B32745">
        <w:rPr>
          <w:b/>
          <w:sz w:val="24"/>
          <w:szCs w:val="24"/>
        </w:rPr>
        <w:t>Minutes:</w:t>
      </w:r>
      <w:r w:rsidRPr="00B32745">
        <w:rPr>
          <w:sz w:val="24"/>
          <w:szCs w:val="24"/>
        </w:rPr>
        <w:t xml:space="preserve"> Deb, Second Jas</w:t>
      </w:r>
    </w:p>
    <w:p w:rsidR="00E21C2D" w:rsidRDefault="00E21C2D" w:rsidP="00E21C2D">
      <w:pPr>
        <w:pStyle w:val="NoSpacing"/>
        <w:rPr>
          <w:b/>
          <w:sz w:val="24"/>
          <w:szCs w:val="24"/>
        </w:rPr>
      </w:pPr>
    </w:p>
    <w:p w:rsidR="00E21C2D" w:rsidRPr="00B32745" w:rsidRDefault="00E21C2D" w:rsidP="00E21C2D">
      <w:pPr>
        <w:pStyle w:val="NoSpacing"/>
        <w:rPr>
          <w:b/>
          <w:sz w:val="24"/>
          <w:szCs w:val="24"/>
        </w:rPr>
      </w:pPr>
      <w:r w:rsidRPr="00B32745">
        <w:rPr>
          <w:b/>
          <w:sz w:val="24"/>
          <w:szCs w:val="24"/>
        </w:rPr>
        <w:t>Discussion Items</w:t>
      </w:r>
    </w:p>
    <w:p w:rsidR="00E21C2D" w:rsidRPr="00B32745" w:rsidRDefault="00E21C2D" w:rsidP="00E21C2D">
      <w:pPr>
        <w:pStyle w:val="NoSpacing"/>
        <w:rPr>
          <w:sz w:val="24"/>
          <w:szCs w:val="24"/>
        </w:rPr>
      </w:pPr>
      <w:r w:rsidRPr="00B32745">
        <w:rPr>
          <w:sz w:val="24"/>
          <w:szCs w:val="24"/>
        </w:rPr>
        <w:t>Discovery Days</w:t>
      </w:r>
      <w:proofErr w:type="gramStart"/>
      <w:r w:rsidRPr="00B32745">
        <w:rPr>
          <w:sz w:val="24"/>
          <w:szCs w:val="24"/>
        </w:rPr>
        <w:t xml:space="preserve">- </w:t>
      </w:r>
      <w:r>
        <w:rPr>
          <w:sz w:val="24"/>
          <w:szCs w:val="24"/>
        </w:rPr>
        <w:t xml:space="preserve"> </w:t>
      </w:r>
      <w:proofErr w:type="spellStart"/>
      <w:r>
        <w:rPr>
          <w:sz w:val="24"/>
          <w:szCs w:val="24"/>
        </w:rPr>
        <w:t>LaShauna</w:t>
      </w:r>
      <w:proofErr w:type="spellEnd"/>
      <w:proofErr w:type="gramEnd"/>
      <w:r>
        <w:rPr>
          <w:sz w:val="24"/>
          <w:szCs w:val="24"/>
        </w:rPr>
        <w:t xml:space="preserve"> will email</w:t>
      </w:r>
      <w:r w:rsidRPr="00B32745">
        <w:rPr>
          <w:sz w:val="24"/>
          <w:szCs w:val="24"/>
        </w:rPr>
        <w:t xml:space="preserve"> volunteers to make sure everything is clear regarding dates and </w:t>
      </w:r>
      <w:r>
        <w:rPr>
          <w:sz w:val="24"/>
          <w:szCs w:val="24"/>
        </w:rPr>
        <w:t>locations etc</w:t>
      </w:r>
      <w:r w:rsidRPr="00B32745">
        <w:rPr>
          <w:sz w:val="24"/>
          <w:szCs w:val="24"/>
        </w:rPr>
        <w:t>. Feedback</w:t>
      </w:r>
      <w:r>
        <w:rPr>
          <w:sz w:val="24"/>
          <w:szCs w:val="24"/>
        </w:rPr>
        <w:t xml:space="preserve"> so far</w:t>
      </w:r>
      <w:r w:rsidRPr="00B32745">
        <w:rPr>
          <w:sz w:val="24"/>
          <w:szCs w:val="24"/>
        </w:rPr>
        <w:t xml:space="preserve"> – not enough for younger ages like boys, some thought </w:t>
      </w:r>
      <w:r>
        <w:rPr>
          <w:sz w:val="24"/>
          <w:szCs w:val="24"/>
        </w:rPr>
        <w:t xml:space="preserve">need more </w:t>
      </w:r>
      <w:r w:rsidRPr="00B32745">
        <w:rPr>
          <w:sz w:val="24"/>
          <w:szCs w:val="24"/>
        </w:rPr>
        <w:t>educational</w:t>
      </w:r>
      <w:r>
        <w:rPr>
          <w:sz w:val="24"/>
          <w:szCs w:val="24"/>
        </w:rPr>
        <w:t xml:space="preserve"> options</w:t>
      </w:r>
      <w:r w:rsidRPr="00B32745">
        <w:rPr>
          <w:sz w:val="24"/>
          <w:szCs w:val="24"/>
        </w:rPr>
        <w:t xml:space="preserve">. More description </w:t>
      </w:r>
      <w:r>
        <w:rPr>
          <w:sz w:val="24"/>
          <w:szCs w:val="24"/>
        </w:rPr>
        <w:t>needed for deciding</w:t>
      </w:r>
      <w:r w:rsidRPr="00B32745">
        <w:rPr>
          <w:sz w:val="24"/>
          <w:szCs w:val="24"/>
        </w:rPr>
        <w:t xml:space="preserve"> classes. Classes average 12 kids. </w:t>
      </w:r>
      <w:proofErr w:type="gramStart"/>
      <w:r>
        <w:rPr>
          <w:sz w:val="24"/>
          <w:szCs w:val="24"/>
        </w:rPr>
        <w:t>Fifth</w:t>
      </w:r>
      <w:r w:rsidRPr="00B32745">
        <w:rPr>
          <w:sz w:val="24"/>
          <w:szCs w:val="24"/>
        </w:rPr>
        <w:t xml:space="preserve"> session invite parents to see wha</w:t>
      </w:r>
      <w:r>
        <w:rPr>
          <w:sz w:val="24"/>
          <w:szCs w:val="24"/>
        </w:rPr>
        <w:t>t they have done the 4 Fridays for Discovery Days.</w:t>
      </w:r>
      <w:proofErr w:type="gramEnd"/>
    </w:p>
    <w:p w:rsidR="00E21C2D" w:rsidRPr="00B32745" w:rsidRDefault="00E21C2D" w:rsidP="00E21C2D">
      <w:pPr>
        <w:pStyle w:val="NoSpacing"/>
        <w:rPr>
          <w:sz w:val="24"/>
          <w:szCs w:val="24"/>
        </w:rPr>
      </w:pPr>
      <w:r w:rsidRPr="00B32745">
        <w:rPr>
          <w:sz w:val="24"/>
          <w:szCs w:val="24"/>
        </w:rPr>
        <w:t>Report from Regional School Council Meeting- Discussion @ Learning Commons. Typing vs Writing…Keyboarding without Tears</w:t>
      </w:r>
    </w:p>
    <w:p w:rsidR="00E21C2D" w:rsidRPr="00B32745" w:rsidRDefault="00E21C2D" w:rsidP="00E21C2D">
      <w:pPr>
        <w:pStyle w:val="NoSpacing"/>
        <w:rPr>
          <w:sz w:val="24"/>
          <w:szCs w:val="24"/>
        </w:rPr>
      </w:pPr>
      <w:r w:rsidRPr="00B32745">
        <w:rPr>
          <w:sz w:val="24"/>
          <w:szCs w:val="24"/>
        </w:rPr>
        <w:t>Student Leadership Conference for Grade 6 – April 15 Claresholm is hosting</w:t>
      </w:r>
    </w:p>
    <w:p w:rsidR="00E21C2D" w:rsidRPr="00B32745" w:rsidRDefault="00E21C2D" w:rsidP="00E21C2D">
      <w:pPr>
        <w:pStyle w:val="NoSpacing"/>
        <w:rPr>
          <w:sz w:val="24"/>
          <w:szCs w:val="24"/>
        </w:rPr>
      </w:pPr>
      <w:r w:rsidRPr="00B32745">
        <w:rPr>
          <w:sz w:val="24"/>
          <w:szCs w:val="24"/>
        </w:rPr>
        <w:t>School Council AGM April 24</w:t>
      </w:r>
      <w:r w:rsidRPr="00B32745">
        <w:rPr>
          <w:sz w:val="24"/>
          <w:szCs w:val="24"/>
          <w:vertAlign w:val="superscript"/>
        </w:rPr>
        <w:t>th</w:t>
      </w:r>
      <w:r w:rsidRPr="00B32745">
        <w:rPr>
          <w:sz w:val="24"/>
          <w:szCs w:val="24"/>
        </w:rPr>
        <w:t xml:space="preserve"> in Edmonton</w:t>
      </w:r>
    </w:p>
    <w:p w:rsidR="00E21C2D" w:rsidRDefault="00E21C2D" w:rsidP="00E21C2D">
      <w:pPr>
        <w:rPr>
          <w:b/>
          <w:sz w:val="24"/>
          <w:szCs w:val="24"/>
        </w:rPr>
      </w:pPr>
    </w:p>
    <w:p w:rsidR="00E21C2D" w:rsidRPr="00B32745" w:rsidRDefault="00E21C2D" w:rsidP="00E21C2D">
      <w:pPr>
        <w:rPr>
          <w:b/>
          <w:sz w:val="24"/>
          <w:szCs w:val="24"/>
        </w:rPr>
      </w:pPr>
      <w:r w:rsidRPr="00B32745">
        <w:rPr>
          <w:b/>
          <w:sz w:val="24"/>
          <w:szCs w:val="24"/>
        </w:rPr>
        <w:t xml:space="preserve">Principal Report  </w:t>
      </w:r>
    </w:p>
    <w:p w:rsidR="00E21C2D" w:rsidRPr="00B32745" w:rsidRDefault="00E21C2D" w:rsidP="00E21C2D">
      <w:pPr>
        <w:rPr>
          <w:sz w:val="24"/>
          <w:szCs w:val="24"/>
        </w:rPr>
      </w:pPr>
      <w:r w:rsidRPr="00B32745">
        <w:rPr>
          <w:sz w:val="24"/>
          <w:szCs w:val="24"/>
        </w:rPr>
        <w:t xml:space="preserve"> Process of organizing Discovery Days; Salvation Army donated new P.E. equipment </w:t>
      </w:r>
    </w:p>
    <w:p w:rsidR="00E21C2D" w:rsidRPr="00B32745" w:rsidRDefault="00E21C2D" w:rsidP="00E21C2D">
      <w:pPr>
        <w:rPr>
          <w:sz w:val="24"/>
          <w:szCs w:val="24"/>
        </w:rPr>
      </w:pPr>
      <w:r w:rsidRPr="00B32745">
        <w:rPr>
          <w:b/>
          <w:sz w:val="24"/>
          <w:szCs w:val="24"/>
        </w:rPr>
        <w:t xml:space="preserve">Trustee Report </w:t>
      </w:r>
    </w:p>
    <w:p w:rsidR="00E21C2D" w:rsidRPr="00FA7833" w:rsidRDefault="00E21C2D" w:rsidP="00E21C2D">
      <w:pPr>
        <w:pStyle w:val="Default"/>
        <w:rPr>
          <w:rFonts w:asciiTheme="minorHAnsi" w:hAnsiTheme="minorHAnsi"/>
        </w:rPr>
      </w:pPr>
      <w:r w:rsidRPr="00FA7833">
        <w:rPr>
          <w:rFonts w:asciiTheme="minorHAnsi" w:hAnsiTheme="minorHAnsi"/>
        </w:rPr>
        <w:t xml:space="preserve">At the November 10, 2015 Board Meeting a motion was passed to revisit the </w:t>
      </w:r>
      <w:r w:rsidRPr="00FA7833">
        <w:rPr>
          <w:rFonts w:asciiTheme="minorHAnsi" w:hAnsiTheme="minorHAnsi"/>
          <w:b/>
          <w:bCs/>
          <w:i/>
          <w:iCs/>
        </w:rPr>
        <w:t xml:space="preserve">Ward 2 Local Authorities By-Election </w:t>
      </w:r>
      <w:r w:rsidRPr="00FA7833">
        <w:rPr>
          <w:rFonts w:asciiTheme="minorHAnsi" w:hAnsiTheme="minorHAnsi"/>
        </w:rPr>
        <w:t xml:space="preserve">at a later date. Today at the Board Meeting the Board of Trustees passed a motion to hold another By-Election, the dates to be set by Jeff Perry, Associate Superintendent of Business Services. </w:t>
      </w:r>
    </w:p>
    <w:p w:rsidR="00E21C2D" w:rsidRPr="00FA7833" w:rsidRDefault="00E21C2D" w:rsidP="00E21C2D">
      <w:pPr>
        <w:pStyle w:val="Default"/>
        <w:rPr>
          <w:rFonts w:asciiTheme="minorHAnsi" w:hAnsiTheme="minorHAnsi"/>
        </w:rPr>
      </w:pPr>
    </w:p>
    <w:p w:rsidR="00E21C2D" w:rsidRPr="00FA7833" w:rsidRDefault="00E21C2D" w:rsidP="00E21C2D">
      <w:pPr>
        <w:pStyle w:val="Default"/>
        <w:rPr>
          <w:rFonts w:asciiTheme="minorHAnsi" w:hAnsiTheme="minorHAnsi"/>
        </w:rPr>
      </w:pPr>
      <w:r w:rsidRPr="00FA7833">
        <w:rPr>
          <w:rFonts w:asciiTheme="minorHAnsi" w:hAnsiTheme="minorHAnsi"/>
        </w:rPr>
        <w:t xml:space="preserve">2) The Board of Trustees, based on the new Education Act ‘Draft’ regulations, assigned the Policy Committee to review </w:t>
      </w:r>
      <w:r w:rsidRPr="00FA7833">
        <w:rPr>
          <w:rFonts w:asciiTheme="minorHAnsi" w:hAnsiTheme="minorHAnsi"/>
          <w:b/>
          <w:bCs/>
          <w:i/>
          <w:iCs/>
        </w:rPr>
        <w:t xml:space="preserve">school fees </w:t>
      </w:r>
      <w:r w:rsidRPr="00FA7833">
        <w:rPr>
          <w:rFonts w:asciiTheme="minorHAnsi" w:hAnsiTheme="minorHAnsi"/>
        </w:rPr>
        <w:t xml:space="preserve">of the division in conjunction with administration to include material and instructions fees and all other site-based fees, with the desire of standardizing, reducing and/or eliminating fees where possible. The Policy Committee will present the recommendations back to the Board for approval of the updated fee structure for the 2016-2017 school calendar </w:t>
      </w:r>
      <w:proofErr w:type="gramStart"/>
      <w:r w:rsidRPr="00FA7833">
        <w:rPr>
          <w:rFonts w:asciiTheme="minorHAnsi" w:hAnsiTheme="minorHAnsi"/>
        </w:rPr>
        <w:t>year</w:t>
      </w:r>
      <w:proofErr w:type="gramEnd"/>
      <w:r w:rsidRPr="00FA7833">
        <w:rPr>
          <w:rFonts w:asciiTheme="minorHAnsi" w:hAnsiTheme="minorHAnsi"/>
        </w:rPr>
        <w:t xml:space="preserve">. </w:t>
      </w:r>
    </w:p>
    <w:p w:rsidR="00E21C2D" w:rsidRPr="00FA7833" w:rsidRDefault="00E21C2D" w:rsidP="00E21C2D">
      <w:pPr>
        <w:pStyle w:val="Default"/>
        <w:rPr>
          <w:rFonts w:asciiTheme="minorHAnsi" w:hAnsiTheme="minorHAnsi"/>
        </w:rPr>
      </w:pPr>
    </w:p>
    <w:p w:rsidR="00E21C2D" w:rsidRPr="00FA7833" w:rsidRDefault="00E21C2D" w:rsidP="00E21C2D">
      <w:pPr>
        <w:pStyle w:val="Default"/>
        <w:rPr>
          <w:rFonts w:asciiTheme="minorHAnsi" w:hAnsiTheme="minorHAnsi"/>
        </w:rPr>
      </w:pPr>
      <w:r w:rsidRPr="00FA7833">
        <w:rPr>
          <w:rFonts w:asciiTheme="minorHAnsi" w:hAnsiTheme="minorHAnsi"/>
        </w:rPr>
        <w:t xml:space="preserve">3) The Board of Trustees approved the first reading of the revised Board Policy 21, </w:t>
      </w:r>
      <w:r w:rsidRPr="00FA7833">
        <w:rPr>
          <w:rFonts w:asciiTheme="minorHAnsi" w:hAnsiTheme="minorHAnsi"/>
          <w:b/>
          <w:bCs/>
          <w:i/>
          <w:iCs/>
        </w:rPr>
        <w:t xml:space="preserve">Welcoming, Caring, Respectful and Safe Learning Environment </w:t>
      </w:r>
      <w:r w:rsidRPr="00FA7833">
        <w:rPr>
          <w:rFonts w:asciiTheme="minorHAnsi" w:hAnsiTheme="minorHAnsi"/>
        </w:rPr>
        <w:t xml:space="preserve">to reflect Section 16.1(1) of the School Act. </w:t>
      </w:r>
      <w:r w:rsidRPr="00FA7833">
        <w:rPr>
          <w:rFonts w:asciiTheme="minorHAnsi" w:hAnsiTheme="minorHAnsi"/>
        </w:rPr>
        <w:lastRenderedPageBreak/>
        <w:t xml:space="preserve">The first reading of this policy will now be provided to school administrators to share and seek consultation with staff and parents. The board will take the information gained and review the policy prior to the 2nd and 3rd readings. Once approved the division and school administrators will prepare an Administrative Procedure which will align with the board policy. </w:t>
      </w:r>
    </w:p>
    <w:p w:rsidR="00E21C2D" w:rsidRPr="00FA7833" w:rsidRDefault="00E21C2D" w:rsidP="00E21C2D">
      <w:pPr>
        <w:pStyle w:val="Default"/>
        <w:rPr>
          <w:rFonts w:asciiTheme="minorHAnsi" w:hAnsiTheme="minorHAnsi"/>
        </w:rPr>
      </w:pPr>
      <w:r w:rsidRPr="00FA7833">
        <w:rPr>
          <w:rFonts w:asciiTheme="minorHAnsi" w:hAnsiTheme="minorHAnsi"/>
        </w:rPr>
        <w:t xml:space="preserve">Additionally, the Board of Trustees would like to bring to your attention the </w:t>
      </w:r>
      <w:r w:rsidRPr="00FA7833">
        <w:rPr>
          <w:rFonts w:asciiTheme="minorHAnsi" w:hAnsiTheme="minorHAnsi"/>
          <w:b/>
          <w:bCs/>
          <w:i/>
          <w:iCs/>
        </w:rPr>
        <w:t>CRTC Call for Submissions</w:t>
      </w:r>
      <w:r w:rsidRPr="00FA7833">
        <w:rPr>
          <w:rFonts w:asciiTheme="minorHAnsi" w:hAnsiTheme="minorHAnsi"/>
        </w:rPr>
        <w:t xml:space="preserve">. </w:t>
      </w:r>
    </w:p>
    <w:p w:rsidR="00E21C2D" w:rsidRPr="00FA7833" w:rsidRDefault="00E21C2D" w:rsidP="00E21C2D">
      <w:pPr>
        <w:pStyle w:val="Default"/>
        <w:rPr>
          <w:rFonts w:asciiTheme="minorHAnsi" w:hAnsiTheme="minorHAnsi"/>
        </w:rPr>
      </w:pPr>
      <w:r w:rsidRPr="00FA7833">
        <w:rPr>
          <w:rFonts w:asciiTheme="minorHAnsi" w:hAnsiTheme="minorHAnsi"/>
        </w:rPr>
        <w:t xml:space="preserve">From the Alberta </w:t>
      </w:r>
      <w:proofErr w:type="spellStart"/>
      <w:r w:rsidRPr="00FA7833">
        <w:rPr>
          <w:rFonts w:asciiTheme="minorHAnsi" w:hAnsiTheme="minorHAnsi"/>
        </w:rPr>
        <w:t>SouthWest</w:t>
      </w:r>
      <w:proofErr w:type="spellEnd"/>
      <w:r w:rsidRPr="00FA7833">
        <w:rPr>
          <w:rFonts w:asciiTheme="minorHAnsi" w:hAnsiTheme="minorHAnsi"/>
        </w:rPr>
        <w:t xml:space="preserve"> Bulletin February, 2016 </w:t>
      </w:r>
    </w:p>
    <w:p w:rsidR="00E21C2D" w:rsidRPr="00FA7833" w:rsidRDefault="00E21C2D" w:rsidP="00E21C2D">
      <w:pPr>
        <w:pStyle w:val="Default"/>
        <w:rPr>
          <w:rFonts w:asciiTheme="minorHAnsi" w:hAnsiTheme="minorHAnsi"/>
        </w:rPr>
      </w:pPr>
      <w:r w:rsidRPr="00FA7833">
        <w:rPr>
          <w:rFonts w:asciiTheme="minorHAnsi" w:hAnsiTheme="minorHAnsi"/>
        </w:rPr>
        <w:t xml:space="preserve">The CRTC are asking Canadians to provide their opinions on telecommunications services and what they consider necessary to participate meaningfully in the digital economy today and in the future. </w:t>
      </w:r>
    </w:p>
    <w:p w:rsidR="00E21C2D" w:rsidRPr="00FA7833" w:rsidRDefault="00E21C2D" w:rsidP="00E21C2D">
      <w:pPr>
        <w:pStyle w:val="Default"/>
        <w:rPr>
          <w:rFonts w:asciiTheme="minorHAnsi" w:hAnsiTheme="minorHAnsi"/>
        </w:rPr>
      </w:pPr>
      <w:r w:rsidRPr="00FA7833">
        <w:rPr>
          <w:rFonts w:asciiTheme="minorHAnsi" w:hAnsiTheme="minorHAnsi"/>
        </w:rPr>
        <w:t xml:space="preserve">February 8, 2016 deadline: The Broadband Community of Alberta </w:t>
      </w:r>
      <w:proofErr w:type="spellStart"/>
      <w:r w:rsidRPr="00FA7833">
        <w:rPr>
          <w:rFonts w:asciiTheme="minorHAnsi" w:hAnsiTheme="minorHAnsi"/>
        </w:rPr>
        <w:t>SouthWest</w:t>
      </w:r>
      <w:proofErr w:type="spellEnd"/>
      <w:r w:rsidRPr="00FA7833">
        <w:rPr>
          <w:rFonts w:asciiTheme="minorHAnsi" w:hAnsiTheme="minorHAnsi"/>
        </w:rPr>
        <w:t xml:space="preserve"> is preparing a detailed document outlining the issues and requirements as we see them from a rural perspective. </w:t>
      </w:r>
    </w:p>
    <w:p w:rsidR="00E21C2D" w:rsidRPr="00FA7833" w:rsidRDefault="00E21C2D" w:rsidP="00E21C2D">
      <w:pPr>
        <w:rPr>
          <w:rFonts w:cs="Arial"/>
          <w:sz w:val="24"/>
          <w:szCs w:val="24"/>
        </w:rPr>
      </w:pPr>
      <w:r w:rsidRPr="00FA7833">
        <w:rPr>
          <w:rFonts w:cs="Arial"/>
          <w:sz w:val="24"/>
          <w:szCs w:val="24"/>
        </w:rPr>
        <w:t xml:space="preserve">February 29, 2016 deadline: Individuals are invited to submit their thoughts through an additional survey. Please do the 10 minute survey and share link with friends and family: https://97.ca/ekos/cwx.cgi?EN:01616R </w:t>
      </w:r>
      <w:proofErr w:type="gramStart"/>
      <w:r w:rsidRPr="00FA7833">
        <w:rPr>
          <w:rFonts w:cs="Arial"/>
          <w:sz w:val="24"/>
          <w:szCs w:val="24"/>
        </w:rPr>
        <w:t>This</w:t>
      </w:r>
      <w:proofErr w:type="gramEnd"/>
      <w:r w:rsidRPr="00FA7833">
        <w:rPr>
          <w:rFonts w:cs="Arial"/>
          <w:sz w:val="24"/>
          <w:szCs w:val="24"/>
        </w:rPr>
        <w:t xml:space="preserve"> is an important opportunity for all of us to have voice in shaping the future of internet for rural Canadians. Contact bob@albertasouthwest.com if you have ideas or questions regarding the document and process.</w:t>
      </w:r>
    </w:p>
    <w:p w:rsidR="00E21C2D" w:rsidRPr="00FA7833" w:rsidRDefault="00E21C2D" w:rsidP="00E21C2D">
      <w:pPr>
        <w:pStyle w:val="NoSpacing"/>
        <w:rPr>
          <w:sz w:val="24"/>
          <w:szCs w:val="24"/>
        </w:rPr>
      </w:pPr>
    </w:p>
    <w:p w:rsidR="00E21C2D" w:rsidRPr="00FA7833" w:rsidRDefault="00E21C2D" w:rsidP="00E21C2D">
      <w:pPr>
        <w:rPr>
          <w:sz w:val="24"/>
          <w:szCs w:val="24"/>
        </w:rPr>
      </w:pPr>
      <w:r w:rsidRPr="00FA7833">
        <w:rPr>
          <w:b/>
          <w:sz w:val="24"/>
          <w:szCs w:val="24"/>
        </w:rPr>
        <w:t>Meeting Adjourned</w:t>
      </w:r>
      <w:r w:rsidRPr="00FA7833">
        <w:rPr>
          <w:sz w:val="24"/>
          <w:szCs w:val="24"/>
        </w:rPr>
        <w:t xml:space="preserve"> 6:40 p.m.</w:t>
      </w:r>
    </w:p>
    <w:p w:rsidR="00E21C2D" w:rsidRPr="00FA7833" w:rsidRDefault="00E21C2D" w:rsidP="00E21C2D">
      <w:pPr>
        <w:rPr>
          <w:sz w:val="24"/>
          <w:szCs w:val="24"/>
        </w:rPr>
      </w:pPr>
      <w:r w:rsidRPr="00FA7833">
        <w:rPr>
          <w:b/>
          <w:sz w:val="24"/>
          <w:szCs w:val="24"/>
        </w:rPr>
        <w:t>Next meeting:</w:t>
      </w:r>
      <w:r w:rsidRPr="00FA7833">
        <w:rPr>
          <w:sz w:val="24"/>
          <w:szCs w:val="24"/>
        </w:rPr>
        <w:t xml:space="preserve"> March 17</w:t>
      </w:r>
      <w:r w:rsidRPr="00FA7833">
        <w:rPr>
          <w:sz w:val="24"/>
          <w:szCs w:val="24"/>
          <w:vertAlign w:val="superscript"/>
        </w:rPr>
        <w:t>th</w:t>
      </w:r>
      <w:r w:rsidRPr="00FA7833">
        <w:rPr>
          <w:sz w:val="24"/>
          <w:szCs w:val="24"/>
        </w:rPr>
        <w:t xml:space="preserve"> TBD</w:t>
      </w:r>
    </w:p>
    <w:p w:rsidR="00E21C2D" w:rsidRPr="00FA7833" w:rsidRDefault="00E21C2D" w:rsidP="00E21C2D">
      <w:pPr>
        <w:pStyle w:val="Default"/>
        <w:rPr>
          <w:rFonts w:asciiTheme="minorHAnsi" w:hAnsiTheme="minorHAnsi"/>
        </w:rPr>
      </w:pPr>
    </w:p>
    <w:p w:rsidR="00CE787D" w:rsidRPr="00B32745" w:rsidRDefault="00CE787D" w:rsidP="00E21C2D">
      <w:pPr>
        <w:rPr>
          <w:sz w:val="24"/>
          <w:szCs w:val="24"/>
        </w:rPr>
      </w:pPr>
    </w:p>
    <w:sectPr w:rsidR="00CE787D" w:rsidRPr="00B32745" w:rsidSect="0017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87"/>
    <w:rsid w:val="00171580"/>
    <w:rsid w:val="00212731"/>
    <w:rsid w:val="00264EDA"/>
    <w:rsid w:val="002E71E0"/>
    <w:rsid w:val="00315A23"/>
    <w:rsid w:val="004403FA"/>
    <w:rsid w:val="00457545"/>
    <w:rsid w:val="00521F3D"/>
    <w:rsid w:val="00575CD2"/>
    <w:rsid w:val="006725E3"/>
    <w:rsid w:val="00913E31"/>
    <w:rsid w:val="00914F8C"/>
    <w:rsid w:val="00A14F8E"/>
    <w:rsid w:val="00AF07F7"/>
    <w:rsid w:val="00B32745"/>
    <w:rsid w:val="00B76A19"/>
    <w:rsid w:val="00B97573"/>
    <w:rsid w:val="00C37629"/>
    <w:rsid w:val="00CE787D"/>
    <w:rsid w:val="00DA5687"/>
    <w:rsid w:val="00DC74F5"/>
    <w:rsid w:val="00E21C2D"/>
    <w:rsid w:val="00F42494"/>
    <w:rsid w:val="00FA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745"/>
    <w:pPr>
      <w:spacing w:after="0" w:line="240" w:lineRule="auto"/>
    </w:pPr>
  </w:style>
  <w:style w:type="paragraph" w:customStyle="1" w:styleId="Default">
    <w:name w:val="Default"/>
    <w:rsid w:val="00FA783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745"/>
    <w:pPr>
      <w:spacing w:after="0" w:line="240" w:lineRule="auto"/>
    </w:pPr>
  </w:style>
  <w:style w:type="paragraph" w:customStyle="1" w:styleId="Default">
    <w:name w:val="Default"/>
    <w:rsid w:val="00FA78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Livingstone Range School Division #68</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heitmand</dc:creator>
  <cp:lastModifiedBy>Curtis Uyesugi</cp:lastModifiedBy>
  <cp:revision>4</cp:revision>
  <cp:lastPrinted>2016-02-26T01:46:00Z</cp:lastPrinted>
  <dcterms:created xsi:type="dcterms:W3CDTF">2016-03-10T16:22:00Z</dcterms:created>
  <dcterms:modified xsi:type="dcterms:W3CDTF">2016-03-10T16:22:00Z</dcterms:modified>
</cp:coreProperties>
</file>